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Monotype Corsiva" w:hAnsi="Monotype Corsiva"/>
          <w:b/>
          <w:b/>
          <w:sz w:val="72"/>
          <w:szCs w:val="56"/>
        </w:rPr>
      </w:pPr>
      <w:r>
        <w:rPr>
          <w:rFonts w:ascii="Monotype Corsiva" w:hAnsi="Monotype Corsiva"/>
          <w:b/>
          <w:sz w:val="72"/>
          <w:szCs w:val="56"/>
        </w:rPr>
        <w:t>Myron Doc Downing PhD</w:t>
      </w:r>
    </w:p>
    <w:p>
      <w:pPr>
        <w:pStyle w:val="NoSpacing"/>
        <w:jc w:val="center"/>
        <w:rPr/>
      </w:pPr>
      <w:hyperlink r:id="rId2">
        <w:r>
          <w:rPr>
            <w:rStyle w:val="InternetLink"/>
            <w:sz w:val="20"/>
            <w:szCs w:val="20"/>
          </w:rPr>
          <w:t>DocDowning103@gmail.com</w:t>
        </w:r>
      </w:hyperlink>
      <w:r>
        <w:rPr>
          <w:sz w:val="20"/>
          <w:szCs w:val="20"/>
        </w:rPr>
        <w:t xml:space="preserve"> </w:t>
      </w:r>
    </w:p>
    <w:p>
      <w:pPr>
        <w:pStyle w:val="NoSpacing"/>
        <w:jc w:val="center"/>
        <w:rPr>
          <w:sz w:val="20"/>
          <w:szCs w:val="20"/>
        </w:rPr>
      </w:pPr>
      <w:r>
        <w:rPr>
          <w:sz w:val="20"/>
          <w:szCs w:val="20"/>
        </w:rPr>
        <w:t>Georgetown, TX</w:t>
      </w:r>
    </w:p>
    <w:p>
      <w:pPr>
        <w:pStyle w:val="NoSpacing"/>
        <w:jc w:val="center"/>
        <w:rPr>
          <w:sz w:val="20"/>
          <w:szCs w:val="20"/>
        </w:rPr>
      </w:pPr>
      <w:r>
        <w:rPr>
          <w:sz w:val="20"/>
          <w:szCs w:val="20"/>
        </w:rPr>
      </w:r>
    </w:p>
    <w:p>
      <w:pPr>
        <w:pStyle w:val="NoSpacing"/>
        <w:ind w:firstLine="720"/>
        <w:rPr/>
      </w:pPr>
      <w:r>
        <mc:AlternateContent>
          <mc:Choice Requires="wps">
            <w:drawing>
              <wp:anchor behindDoc="0" distT="0" distB="0" distL="114300" distR="114300" simplePos="0" locked="0" layoutInCell="1" allowOverlap="1" relativeHeight="6" wp14:anchorId="0E4EF973">
                <wp:simplePos x="0" y="0"/>
                <wp:positionH relativeFrom="margin">
                  <wp:posOffset>1369060</wp:posOffset>
                </wp:positionH>
                <wp:positionV relativeFrom="paragraph">
                  <wp:posOffset>345440</wp:posOffset>
                </wp:positionV>
                <wp:extent cx="588010" cy="123825"/>
                <wp:effectExtent l="0" t="19050" r="42545" b="31115"/>
                <wp:wrapNone/>
                <wp:docPr id="1" name="Striped Right Arrow 17"/>
                <a:graphic xmlns:a="http://schemas.openxmlformats.org/drawingml/2006/main">
                  <a:graphicData uri="http://schemas.microsoft.com/office/word/2010/wordprocessingShape">
                    <wps:wsp>
                      <wps:cNvSpPr/>
                      <wps:spPr>
                        <a:xfrm>
                          <a:off x="0" y="0"/>
                          <a:ext cx="587520" cy="123120"/>
                        </a:xfrm>
                        <a:prstGeom prst="stripedRightArrow">
                          <a:avLst>
                            <a:gd name="adj1" fmla="val 50000"/>
                            <a:gd name="adj2" fmla="val 50000"/>
                          </a:avLst>
                        </a:prstGeom>
                        <a:solidFill>
                          <a:srgbClr val="c55a11"/>
                        </a:solidFill>
                        <a:ln w="12600">
                          <a:solidFill>
                            <a:srgbClr val="43729d"/>
                          </a:solidFill>
                          <a:miter/>
                        </a:ln>
                      </wps:spPr>
                      <wps:style>
                        <a:lnRef idx="0"/>
                        <a:fillRef idx="0"/>
                        <a:effectRef idx="0"/>
                        <a:fontRef idx="minor"/>
                      </wps:style>
                      <wps:bodyPr/>
                    </wps:wsp>
                  </a:graphicData>
                </a:graphic>
              </wp:anchor>
            </w:drawing>
          </mc:Choice>
          <mc:Fallback>
            <w:pict>
              <v:shapetype id="shapetype_93" coordsize="21600,21600" o:spt="93" adj="10800,10800" path="m0@6l675@6l675@7l0@7xm1350@6l2700@6l2700@7l1350@7xm@3@6l@4@6l@4,l21600,10800l@4,21600l@4@7l@3@7xe">
                <v:stroke joinstyle="miter"/>
                <v:formulas>
                  <v:f eqn="val 18225"/>
                  <v:f eqn="val #1"/>
                  <v:f eqn="val #0"/>
                  <v:f eqn="prod 21600 5 32"/>
                  <v:f eqn="sum width 0 @2"/>
                  <v:f eqn="prod 1 @1 2"/>
                  <v:f eqn="sum 10800 0 @5"/>
                  <v:f eqn="sum 10800 @5 0"/>
                  <v:f eqn="prod @5 @2 10800"/>
                  <v:f eqn="sum width 0 @8"/>
                </v:formulas>
                <v:path gradientshapeok="t" o:connecttype="rect" textboxrect="@3,@6,@9,@7"/>
                <v:handles>
                  <v:h position="0,@6"/>
                  <v:h position="@4,0"/>
                </v:handles>
              </v:shapetype>
              <v:shape id="shape_0" ID="Striped Right Arrow 17" fillcolor="#c55a11" stroked="t" style="position:absolute;margin-left:107.8pt;margin-top:27.2pt;width:46.2pt;height:9.65pt;mso-position-horizontal-relative:margin" wp14:anchorId="0E4EF973" type="shapetype_93">
                <w10:wrap type="none"/>
                <v:fill o:detectmouseclick="t" type="solid" color2="#3aa5ee"/>
                <v:stroke color="#43729d" weight="12600" joinstyle="miter" endcap="flat"/>
              </v:shape>
            </w:pict>
          </mc:Fallback>
        </mc:AlternateContent>
        <mc:AlternateContent>
          <mc:Choice Requires="wps">
            <w:drawing>
              <wp:anchor behindDoc="0" distT="0" distB="0" distL="114300" distR="112395" simplePos="0" locked="0" layoutInCell="1" allowOverlap="1" relativeHeight="7" wp14:anchorId="6A1E9457">
                <wp:simplePos x="0" y="0"/>
                <wp:positionH relativeFrom="margin">
                  <wp:posOffset>3791585</wp:posOffset>
                </wp:positionH>
                <wp:positionV relativeFrom="paragraph">
                  <wp:posOffset>128905</wp:posOffset>
                </wp:positionV>
                <wp:extent cx="647065" cy="429895"/>
                <wp:effectExtent l="0" t="19050" r="33655" b="29845"/>
                <wp:wrapNone/>
                <wp:docPr id="2" name="Striped Right Arrow 16"/>
                <a:graphic xmlns:a="http://schemas.openxmlformats.org/drawingml/2006/main">
                  <a:graphicData uri="http://schemas.microsoft.com/office/word/2010/wordprocessingShape">
                    <wps:wsp>
                      <wps:cNvSpPr/>
                      <wps:spPr>
                        <a:xfrm>
                          <a:off x="0" y="0"/>
                          <a:ext cx="646560" cy="429120"/>
                        </a:xfrm>
                        <a:prstGeom prst="stripedRightArrow">
                          <a:avLst>
                            <a:gd name="adj1" fmla="val 50000"/>
                            <a:gd name="adj2" fmla="val 50000"/>
                          </a:avLst>
                        </a:prstGeom>
                        <a:solidFill>
                          <a:srgbClr val="c55a11"/>
                        </a:solidFill>
                        <a:ln w="12600">
                          <a:solidFill>
                            <a:srgbClr val="43729d"/>
                          </a:solidFill>
                          <a:miter/>
                        </a:ln>
                      </wps:spPr>
                      <wps:style>
                        <a:lnRef idx="0"/>
                        <a:fillRef idx="0"/>
                        <a:effectRef idx="0"/>
                        <a:fontRef idx="minor"/>
                      </wps:style>
                      <wps:bodyPr/>
                    </wps:wsp>
                  </a:graphicData>
                </a:graphic>
              </wp:anchor>
            </w:drawing>
          </mc:Choice>
          <mc:Fallback>
            <w:pict>
              <v:shape id="shape_0" ID="Striped Right Arrow 16" fillcolor="#c55a11" stroked="t" style="position:absolute;margin-left:298.55pt;margin-top:10.15pt;width:50.85pt;height:33.75pt;mso-position-horizontal-relative:margin" wp14:anchorId="6A1E9457" type="shapetype_93">
                <w10:wrap type="none"/>
                <v:fill o:detectmouseclick="t" type="solid" color2="#3aa5ee"/>
                <v:stroke color="#43729d" weight="12600" joinstyle="miter" endcap="flat"/>
              </v:shape>
            </w:pict>
          </mc:Fallback>
        </mc:AlternateContent>
      </w:r>
      <w:r>
        <w:rPr>
          <w:rFonts w:cs="MV Boli" w:ascii="Segoe UI Black" w:hAnsi="Segoe UI Black"/>
          <w:b/>
          <w:sz w:val="36"/>
          <w:szCs w:val="36"/>
        </w:rPr>
        <w:t>WORRY</w:t>
      </w:r>
      <w:r>
        <w:rPr>
          <w:rFonts w:cs="MV Boli" w:ascii="Segoe UI Black" w:hAnsi="Segoe UI Black"/>
          <w:b/>
          <w:sz w:val="28"/>
        </w:rPr>
        <w:t xml:space="preserve">               </w:t>
      </w:r>
      <w:r>
        <w:rPr>
          <w:rFonts w:cs="MV Boli" w:ascii="Bradley Hand ITC" w:hAnsi="Bradley Hand ITC"/>
          <w:b/>
          <w:sz w:val="52"/>
          <w:szCs w:val="52"/>
        </w:rPr>
        <w:t>ANXIETY</w:t>
      </w:r>
      <w:r>
        <w:rPr>
          <w:rFonts w:cs="MV Boli" w:ascii="Segoe UI Black" w:hAnsi="Segoe UI Black"/>
          <w:b/>
          <w:sz w:val="28"/>
        </w:rPr>
        <w:t xml:space="preserve">                   </w:t>
      </w:r>
      <w:r>
        <w:rPr>
          <w:rFonts w:cs="MV Boli" w:ascii="Lucida Handwriting" w:hAnsi="Lucida Handwriting"/>
          <w:b/>
          <w:sz w:val="72"/>
          <w:szCs w:val="72"/>
        </w:rPr>
        <w:t>FEAR</w:t>
      </w:r>
      <w:r>
        <w:rPr>
          <w:rFonts w:cs="MV Boli" w:ascii="Segoe UI Black" w:hAnsi="Segoe UI Black"/>
          <w:b/>
          <w:sz w:val="72"/>
          <w:szCs w:val="72"/>
        </w:rPr>
        <w:t xml:space="preserve"> </w:t>
      </w:r>
      <w:r>
        <w:rPr>
          <w:rFonts w:cs="MV Boli" w:ascii="Segoe UI Black" w:hAnsi="Segoe UI Black"/>
          <w:b/>
          <w:sz w:val="44"/>
        </w:rPr>
        <w:t xml:space="preserve"> </w:t>
      </w:r>
    </w:p>
    <w:p>
      <w:pPr>
        <w:pStyle w:val="NoSpacing"/>
        <w:rPr/>
      </w:pPr>
      <w:r>
        <w:rPr/>
      </w:r>
    </w:p>
    <w:p>
      <w:pPr>
        <w:pStyle w:val="NoSpacing"/>
        <w:ind w:firstLine="720"/>
        <w:rPr/>
      </w:pPr>
      <w:r>
        <w:rPr/>
        <w:t xml:space="preserve">There are two things that most people can do extremely well. Worry and anxiety. It seems like these two “skills” come naturally to most people. While worry and anxiety are different, they do go hand in hand and they lead to fear. </w:t>
      </w:r>
    </w:p>
    <w:p>
      <w:pPr>
        <w:pStyle w:val="NoSpacing"/>
        <w:ind w:firstLine="720"/>
        <w:rPr/>
      </w:pPr>
      <w:r>
        <w:rPr/>
        <w:t>When used as a noun, worry is defined as: “A state of anxiety and uncertainty over potential problems.” When used as a verb, it is defined as: “Allow one’s mind to dwell on difficulty or troubles (in the future).”</w:t>
      </w:r>
    </w:p>
    <w:p>
      <w:pPr>
        <w:pStyle w:val="NoSpacing"/>
        <w:ind w:firstLine="720"/>
        <w:jc w:val="center"/>
        <w:rPr>
          <w:rFonts w:ascii="MV Boli" w:hAnsi="MV Boli" w:cs="MV Boli"/>
          <w:b/>
          <w:b/>
          <w:sz w:val="32"/>
        </w:rPr>
      </w:pPr>
      <w:r>
        <w:rPr>
          <w:rFonts w:cs="MV Boli" w:ascii="MV Boli" w:hAnsi="MV Boli"/>
          <w:b/>
          <w:sz w:val="32"/>
        </w:rPr>
        <w:t xml:space="preserve">If you are worrying about the future, </w:t>
      </w:r>
    </w:p>
    <w:p>
      <w:pPr>
        <w:pStyle w:val="NoSpacing"/>
        <w:ind w:firstLine="720"/>
        <w:jc w:val="center"/>
        <w:rPr>
          <w:rFonts w:ascii="MV Boli" w:hAnsi="MV Boli" w:cs="MV Boli"/>
          <w:b/>
          <w:b/>
          <w:sz w:val="32"/>
        </w:rPr>
      </w:pPr>
      <w:r>
        <w:rPr>
          <w:rFonts w:cs="MV Boli" w:ascii="MV Boli" w:hAnsi="MV Boli"/>
          <w:b/>
          <w:sz w:val="32"/>
        </w:rPr>
        <w:t>You’re living somewhere that doesn’t exist!</w:t>
      </w:r>
    </w:p>
    <w:p>
      <w:pPr>
        <w:pStyle w:val="NoSpacing"/>
        <w:ind w:firstLine="720"/>
        <w:rPr/>
      </w:pPr>
      <w:r>
        <w:rPr/>
      </w:r>
    </w:p>
    <w:p>
      <w:pPr>
        <w:pStyle w:val="NoSpacing"/>
        <w:ind w:firstLine="720"/>
        <w:rPr/>
      </w:pPr>
      <w:r>
        <w:rPr/>
        <w:t>Worry is about something in the future. People worry about</w:t>
      </w:r>
      <w:r>
        <w:rPr>
          <w:i/>
        </w:rPr>
        <w:t xml:space="preserve"> </w:t>
      </w:r>
      <w:r>
        <w:rPr/>
        <w:t>something that</w:t>
      </w:r>
      <w:r>
        <w:rPr>
          <w:i/>
        </w:rPr>
        <w:t xml:space="preserve"> </w:t>
      </w:r>
      <w:r>
        <w:rPr>
          <w:b/>
          <w:i/>
        </w:rPr>
        <w:t>might</w:t>
      </w:r>
      <w:r>
        <w:rPr/>
        <w:t xml:space="preserve"> happen (in the future). You never worry about things in the past. The bank robber worries when he thinks about his next heist (in the future) “What could go wrong.” Once he’s robbed the bank, he no longer worries about what could go wrong.  Now, he is worrying about the cops catching him (in the future). </w:t>
      </w:r>
    </w:p>
    <w:p>
      <w:pPr>
        <w:pStyle w:val="NoSpacing"/>
        <w:ind w:firstLine="720"/>
        <w:jc w:val="center"/>
        <w:rPr>
          <w:rFonts w:ascii="MV Boli" w:hAnsi="MV Boli" w:cs="MV Boli"/>
          <w:b/>
          <w:b/>
          <w:sz w:val="32"/>
          <w:szCs w:val="32"/>
        </w:rPr>
      </w:pPr>
      <w:r>
        <w:rPr>
          <w:rFonts w:cs="MV Boli" w:ascii="MV Boli" w:hAnsi="MV Boli"/>
          <w:b/>
          <w:sz w:val="32"/>
          <w:szCs w:val="32"/>
        </w:rPr>
        <w:t xml:space="preserve">Anxiety is the difference between here and now, </w:t>
      </w:r>
    </w:p>
    <w:p>
      <w:pPr>
        <w:pStyle w:val="NoSpacing"/>
        <w:ind w:firstLine="720"/>
        <w:jc w:val="center"/>
        <w:rPr>
          <w:rFonts w:ascii="MV Boli" w:hAnsi="MV Boli" w:cs="MV Boli"/>
          <w:b/>
          <w:b/>
          <w:sz w:val="32"/>
          <w:szCs w:val="32"/>
        </w:rPr>
      </w:pPr>
      <w:r>
        <w:rPr>
          <w:rFonts w:cs="MV Boli" w:ascii="MV Boli" w:hAnsi="MV Boli"/>
          <w:b/>
          <w:sz w:val="32"/>
          <w:szCs w:val="32"/>
        </w:rPr>
        <w:t>And some time or place in the future.</w:t>
      </w:r>
    </w:p>
    <w:p>
      <w:pPr>
        <w:pStyle w:val="NoSpacing"/>
        <w:ind w:firstLine="720"/>
        <w:rPr/>
      </w:pPr>
      <w:r>
        <w:rPr/>
      </w:r>
    </w:p>
    <w:p>
      <w:pPr>
        <w:pStyle w:val="NoSpacing"/>
        <w:ind w:firstLine="720"/>
        <w:rPr/>
      </w:pPr>
      <w:r>
        <w:rPr>
          <w:b/>
        </w:rPr>
        <w:t>You create anxiety by worrying about the future</w:t>
      </w:r>
      <w:r>
        <w:rPr/>
        <w:t xml:space="preserve">. Anxiety is the outcome of worrying. The purpose of worrying is the hope that somehow (magically) you can protect yourself from some unforeseen catastrophe. </w:t>
      </w:r>
    </w:p>
    <w:p>
      <w:pPr>
        <w:pStyle w:val="NoSpacing"/>
        <w:ind w:firstLine="720"/>
        <w:rPr/>
      </w:pPr>
      <w:r>
        <w:rPr/>
        <w:t>When you worry, you are giving yourself the message that you are not able to handle unforeseen situations and that you are a weak, ineffectual person. As a weak and ineffectual person, you are in jeopardy of becoming a victim and being victimized. As a result of this belief you will worry more, create more anxiety and experience fear of daily living.</w:t>
      </w:r>
    </w:p>
    <w:p>
      <w:pPr>
        <w:pStyle w:val="NoSpacing"/>
        <w:ind w:firstLine="720"/>
        <w:rPr/>
      </w:pPr>
      <w:r>
        <w:rPr/>
        <w:t xml:space="preserve"> </w:t>
      </w:r>
      <w:r>
        <w:rPr/>
        <w:t>The question is, how do you break this negative thinking cycle? A client of mine had major issues with anxiety. So, she made a sign for my office.</w:t>
      </w:r>
    </w:p>
    <w:p>
      <w:pPr>
        <w:pStyle w:val="NoSpacing"/>
        <w:ind w:firstLine="720"/>
        <w:rPr/>
      </w:pPr>
      <w:r>
        <w:rPr/>
      </w:r>
    </w:p>
    <w:p>
      <w:pPr>
        <w:pStyle w:val="NoSpacing"/>
        <w:ind w:firstLine="720"/>
        <w:jc w:val="center"/>
        <w:rPr>
          <w:rFonts w:ascii="Kristen ITC" w:hAnsi="Kristen ITC"/>
          <w:b/>
          <w:b/>
        </w:rPr>
      </w:pPr>
      <w:r>
        <w:rPr>
          <w:rFonts w:ascii="Kristen ITC" w:hAnsi="Kristen ITC"/>
          <w:b/>
        </w:rPr>
        <w:t>Don’t tell me that worrying doesn’t work,</w:t>
      </w:r>
    </w:p>
    <w:p>
      <w:pPr>
        <w:pStyle w:val="NoSpacing"/>
        <w:ind w:firstLine="720"/>
        <w:jc w:val="center"/>
        <w:rPr>
          <w:rFonts w:ascii="Kristen ITC" w:hAnsi="Kristen ITC"/>
          <w:b/>
          <w:b/>
        </w:rPr>
      </w:pPr>
      <w:r>
        <w:rPr>
          <w:rFonts w:ascii="Kristen ITC" w:hAnsi="Kristen ITC"/>
          <w:b/>
        </w:rPr>
        <w:t>90% of the things I worry about</w:t>
      </w:r>
    </w:p>
    <w:p>
      <w:pPr>
        <w:pStyle w:val="NoSpacing"/>
        <w:ind w:firstLine="720"/>
        <w:jc w:val="center"/>
        <w:rPr>
          <w:rFonts w:ascii="Kristen ITC" w:hAnsi="Kristen ITC"/>
          <w:b/>
          <w:b/>
        </w:rPr>
      </w:pPr>
      <w:r>
        <w:rPr>
          <w:rFonts w:ascii="Kristen ITC" w:hAnsi="Kristen ITC"/>
          <w:b/>
        </w:rPr>
        <w:t>Never happen.</w:t>
      </w:r>
    </w:p>
    <w:p>
      <w:pPr>
        <w:pStyle w:val="NoSpacing"/>
        <w:ind w:firstLine="720"/>
        <w:rPr>
          <w:rFonts w:ascii="Kristen ITC" w:hAnsi="Kristen ITC"/>
          <w:b/>
          <w:b/>
        </w:rPr>
      </w:pPr>
      <w:r>
        <w:rPr>
          <w:rFonts w:ascii="Kristen ITC" w:hAnsi="Kristen ITC"/>
          <w:b/>
        </w:rPr>
      </w:r>
    </w:p>
    <w:p>
      <w:pPr>
        <w:pStyle w:val="NoSpacing"/>
        <w:ind w:firstLine="720"/>
        <w:rPr/>
      </w:pPr>
      <w:r>
        <w:rPr/>
        <w:t>This was her solution when she discovered that her thinking was irrational and was magical thinking. For many years, she actually believed that she was doing something helpful by worrying. Try as hard as you can, you will never be able to foresee all the possible things that could go wrong. Which, for many people, sets them to worrying more.</w:t>
      </w:r>
    </w:p>
    <w:p>
      <w:pPr>
        <w:pStyle w:val="NoSpacing"/>
        <w:ind w:firstLine="720"/>
        <w:rPr/>
      </w:pPr>
      <w:r>
        <w:rPr/>
        <w:t>You start out by worrying, but you have to have something to worry about. Worry always has an object. You may worry about paying the bills, losing your job, what people think about you, is your mate having an affair, saying something stupid, getting raped, or having your children kidnapped.  You can even worry about what you do not know and cannot know (the fear of the unknown) etc. The fear of the unknown is really your fear that you will not be able to make the right decision if something unforeseen happens. Making the right decision is what it’s all about, isn’t it? Being wrong can lead to disastrous consequences.</w:t>
      </w:r>
    </w:p>
    <w:p>
      <w:pPr>
        <w:pStyle w:val="NoSpacing"/>
        <w:ind w:firstLine="720"/>
        <w:rPr/>
      </w:pPr>
      <w:r>
        <w:rPr>
          <w:b/>
        </w:rPr>
        <w:t>There are some very effective ways of dealing with worry</w:t>
      </w:r>
      <w:r>
        <w:rPr/>
        <w:t xml:space="preserve">. Your brain can only deal with one idea or concept at a time. Your brain can jump from thought to thought, to another thought very quickly, but it does have trouble focusing on more than one issue at a time. Worrying often leads to out-of-control worrying which then leads to anxiety. To handle this problem, may I suggest a Worry Calendar? </w:t>
      </w:r>
    </w:p>
    <w:p>
      <w:pPr>
        <w:pStyle w:val="NoSpacing"/>
        <w:ind w:firstLine="720"/>
        <w:rPr/>
      </w:pPr>
      <w:r>
        <w:rPr>
          <w:b/>
        </w:rPr>
        <w:t>Creating a Worry Calendar</w:t>
      </w:r>
      <w:r>
        <w:rPr/>
        <w:t>. When used correctly, worry can be very helpful in achieving your goals. A Worry Calendar can help you look at unforeseen consequences in a rational way. The problem with worry is when you lose control of worry and it takes over your life. The Worry Calendar will help you get back in control.</w:t>
      </w:r>
    </w:p>
    <w:p>
      <w:pPr>
        <w:pStyle w:val="NoSpacing"/>
        <w:ind w:firstLine="720"/>
        <w:rPr/>
      </w:pPr>
      <w:r>
        <w:rPr/>
        <w:t>First, make a list of what you are worrying about. Be specific, such as: having enough money to reach the end of the month, talking to my boss about a raise, doing a presentation to a business luncheon, confronting a co-worker, etc. Try to find all of the things you worry about and make a list of them. Some of your worries you may find under Anxiety, and some of your Anxieties you may find under your fears. It doesn’t matter.  List them all. One way to find them is to do an inventory of what you lie in bed and think about. Add these to your list.</w:t>
      </w:r>
    </w:p>
    <w:p>
      <w:pPr>
        <w:pStyle w:val="NoSpacing"/>
        <w:ind w:firstLine="720"/>
        <w:rPr/>
      </w:pPr>
      <w:r>
        <w:rPr/>
        <w:t xml:space="preserve">Second, get a calendar that has plenty of space to write on for each day. Choose one of the items from your worry list. Decide how much time you need to worry about it this week. Will 15 minutes be enough, a half hour, an hour? Remember, this is just for this one week.  If you need to worry more, you can set up some time for next week. </w:t>
      </w:r>
    </w:p>
    <w:p>
      <w:pPr>
        <w:pStyle w:val="NoSpacing"/>
        <w:ind w:firstLine="720"/>
        <w:rPr/>
      </w:pPr>
      <w:r>
        <w:rPr/>
        <w:t xml:space="preserve">Now, choose a day and a time for you to worry about the issue that you have chosen. If you have decided that it will take an hour to worry about it, then either break it up into two half hours or four 15 minute periods. Let’s say that you’ve chosen two half hours this week to worry about paying the rent.  Next, write on your calendar: Tue @ 1 to 1:30 and Thursday 3 to 3:30.  Make sure it is at a time when you will not be interrupted.  If someone calls, let it go to the answering machine. THIS IS VERY IMPORTANT.  </w:t>
      </w:r>
      <w:r>
        <w:rPr>
          <w:rFonts w:ascii="Impact" w:hAnsi="Impact"/>
          <w:sz w:val="28"/>
        </w:rPr>
        <w:t>No interruptions</w:t>
      </w:r>
      <w:r>
        <w:rPr>
          <w:sz w:val="28"/>
        </w:rPr>
        <w:t xml:space="preserve"> </w:t>
      </w:r>
      <w:r>
        <w:rPr/>
        <w:t xml:space="preserve">PERIOD. It is very easy to allow distractions from keeping you focused on what you need to worry about. </w:t>
      </w:r>
    </w:p>
    <w:p>
      <w:pPr>
        <w:pStyle w:val="NoSpacing"/>
        <w:ind w:firstLine="720"/>
        <w:rPr/>
      </w:pPr>
      <w:r>
        <w:rPr/>
        <w:t>Your mind is supposed to help you remember.</w:t>
      </w:r>
      <w:r>
        <w:rPr>
          <w:b/>
        </w:rPr>
        <w:t xml:space="preserve"> But,</w:t>
      </w:r>
      <w:r>
        <w:rPr/>
        <w:t xml:space="preserve"> when you do not keep your appointments with yourself, it will start nagging you (worrying you), because it cannot trust you. Worrying is the result of </w:t>
      </w:r>
      <w:r>
        <w:rPr>
          <w:rFonts w:ascii="Segoe UI Black" w:hAnsi="Segoe UI Black"/>
          <w:b/>
        </w:rPr>
        <w:t>not</w:t>
      </w:r>
      <w:r>
        <w:rPr>
          <w:b/>
        </w:rPr>
        <w:t xml:space="preserve"> </w:t>
      </w:r>
      <w:r>
        <w:rPr/>
        <w:t>keeping your appointments with yourself. When your mind can no longer trust you to follow through, that is when it will start using worry. Worrying is your mind’s way of reminding you to do what you say you need to do. For example: say you have 10 things you want to buy at the store. And, you choose not to write the list down. How do you handle it? You keep going over and over the list in your head, very much like you do when you lie in bed ruminating. If you write what you want to get on a list, you stick the list in your pocket and forget about it until you get to the store. The same thing happens with worry.</w:t>
      </w:r>
    </w:p>
    <w:p>
      <w:pPr>
        <w:pStyle w:val="NoSpacing"/>
        <w:ind w:firstLine="720"/>
        <w:rPr/>
      </w:pPr>
      <w:r>
        <w:rPr/>
        <w:t>Use your scheduled time constructively. Balance your checkbook. Write out a budget. Check out ways to get extra money, etc. This is not a time to just sit and wring your hands. If worse comes to worse, and you can think of no way that you are going to be able to pay the rent, then consider the catastrophic. What is the worst that could happen? How likely is it to happen? And, if the worst happened, could I live through it?</w:t>
      </w:r>
    </w:p>
    <w:p>
      <w:pPr>
        <w:pStyle w:val="NoSpacing"/>
        <w:ind w:firstLine="720"/>
        <w:rPr/>
      </w:pPr>
      <w:r>
        <w:rPr/>
        <w:t>Once you have done all your scheduled worrying for the week, make the decision whether you need to make more scheduled appointments to worry for next week. If you need to, make more appointments for the next week.</w:t>
      </w:r>
    </w:p>
    <w:p>
      <w:pPr>
        <w:pStyle w:val="NoSpacing"/>
        <w:ind w:firstLine="720"/>
        <w:rPr/>
      </w:pPr>
      <w:r>
        <w:rPr/>
        <w:t>Be sure to follow through with any decisions or behavioral changes that you need to make. Your brain is watching to see if you can be trusted.</w:t>
      </w:r>
    </w:p>
    <w:p>
      <w:pPr>
        <w:pStyle w:val="NoSpacing"/>
        <w:ind w:firstLine="720"/>
        <w:rPr/>
      </w:pPr>
      <w:r>
        <mc:AlternateContent>
          <mc:Choice Requires="wps">
            <w:drawing>
              <wp:anchor behindDoc="0" distT="0" distB="0" distL="114300" distR="114300" simplePos="0" locked="0" layoutInCell="1" allowOverlap="1" relativeHeight="2" wp14:anchorId="0E1E3C28">
                <wp:simplePos x="0" y="0"/>
                <wp:positionH relativeFrom="column">
                  <wp:posOffset>3393440</wp:posOffset>
                </wp:positionH>
                <wp:positionV relativeFrom="paragraph">
                  <wp:posOffset>186055</wp:posOffset>
                </wp:positionV>
                <wp:extent cx="361315" cy="192405"/>
                <wp:effectExtent l="0" t="19050" r="40640" b="38735"/>
                <wp:wrapNone/>
                <wp:docPr id="3" name="Striped Right Arrow 1"/>
                <a:graphic xmlns:a="http://schemas.openxmlformats.org/drawingml/2006/main">
                  <a:graphicData uri="http://schemas.microsoft.com/office/word/2010/wordprocessingShape">
                    <wps:wsp>
                      <wps:cNvSpPr/>
                      <wps:spPr>
                        <a:xfrm>
                          <a:off x="0" y="0"/>
                          <a:ext cx="360720" cy="191880"/>
                        </a:xfrm>
                        <a:prstGeom prst="stripedRightArrow">
                          <a:avLst>
                            <a:gd name="adj1" fmla="val 50000"/>
                            <a:gd name="adj2" fmla="val 50000"/>
                          </a:avLst>
                        </a:prstGeom>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shape_0" ID="Striped Right Arrow 1" fillcolor="#5b9bd5" stroked="t" style="position:absolute;margin-left:267.2pt;margin-top:14.65pt;width:28.35pt;height:15.05pt" wp14:anchorId="0E1E3C28" type="shapetype_93">
                <w10:wrap type="none"/>
                <v:fill o:detectmouseclick="t" type="solid" color2="#a4642a"/>
                <v:stroke color="#43729d" weight="12600" joinstyle="miter" endcap="flat"/>
              </v:shape>
            </w:pict>
          </mc:Fallback>
        </mc:AlternateContent>
      </w:r>
      <w:r>
        <w:rPr>
          <w:b/>
        </w:rPr>
        <w:t>This next part is very, very important</w:t>
      </w:r>
      <w:r>
        <w:rPr/>
        <w:t xml:space="preserve">. If you don’t do this step, then you are wasting your time and nothing is going to change. .         </w:t>
      </w:r>
      <w:r>
        <w:rPr>
          <w:b/>
          <w:i/>
          <w:u w:val="single"/>
        </w:rPr>
        <w:t>Every time</w:t>
      </w:r>
      <w:r>
        <w:rPr/>
        <w:t xml:space="preserve"> you start to worry, say to yourself, </w:t>
      </w:r>
      <w:r>
        <w:rPr>
          <w:rFonts w:ascii="Segoe UI Black" w:hAnsi="Segoe UI Black"/>
        </w:rPr>
        <w:t>I do not need to worry about that now.</w:t>
      </w:r>
      <w:r>
        <w:rPr/>
        <w:t xml:space="preserve"> </w:t>
      </w:r>
      <w:r>
        <w:rPr>
          <w:rFonts w:ascii="Segoe UI Black" w:hAnsi="Segoe UI Black"/>
        </w:rPr>
        <w:t xml:space="preserve">I am scheduled to worry about that on Wednesday at 3 PM. I WILL worry about it at that time. </w:t>
      </w:r>
      <w:r>
        <w:rPr/>
        <w:t xml:space="preserve">I know this is not always possible.  But, as often as possible, say these words out loud where your ears can hear them. You will get the most benefit when you say it out loud with feeling.  </w:t>
      </w:r>
    </w:p>
    <w:p>
      <w:pPr>
        <w:pStyle w:val="NoSpacing"/>
        <w:ind w:firstLine="720"/>
        <w:rPr/>
      </w:pPr>
      <w:r>
        <w:rPr/>
        <w:t xml:space="preserve">This exercise is about re-training your brain. Up until now, your brain has been doing what it is supposed to do, nagging/worrying you. It got into the habit of doing this because it could not trust you. Based on your past behaviors, your brain knows that you do not follow through. So, your brain became a perpetual worry machine. </w:t>
      </w:r>
    </w:p>
    <w:p>
      <w:pPr>
        <w:pStyle w:val="NoSpacing"/>
        <w:ind w:firstLine="720"/>
        <w:rPr/>
      </w:pPr>
      <w:r>
        <w:rPr>
          <w:b/>
        </w:rPr>
        <w:t>Summary</w:t>
      </w:r>
      <w:r>
        <w:rPr/>
        <w:t xml:space="preserve"> of how to use your Worry Calendar.</w:t>
      </w:r>
    </w:p>
    <w:p>
      <w:pPr>
        <w:pStyle w:val="NoSpacing"/>
        <w:numPr>
          <w:ilvl w:val="0"/>
          <w:numId w:val="1"/>
        </w:numPr>
        <w:rPr/>
      </w:pPr>
      <w:r>
        <w:rPr/>
        <w:t>Make a list of all the things you worry about.</w:t>
      </w:r>
    </w:p>
    <w:p>
      <w:pPr>
        <w:pStyle w:val="NoSpacing"/>
        <w:numPr>
          <w:ilvl w:val="0"/>
          <w:numId w:val="1"/>
        </w:numPr>
        <w:rPr/>
      </w:pPr>
      <w:r>
        <w:rPr/>
        <w:t>Schedule an appointment time to worry about your concern.</w:t>
      </w:r>
    </w:p>
    <w:p>
      <w:pPr>
        <w:pStyle w:val="NoSpacing"/>
        <w:numPr>
          <w:ilvl w:val="0"/>
          <w:numId w:val="1"/>
        </w:numPr>
        <w:rPr/>
      </w:pPr>
      <w:r>
        <w:rPr/>
        <w:t>Be careful to keep your appointments with yourself.</w:t>
      </w:r>
    </w:p>
    <w:p>
      <w:pPr>
        <w:pStyle w:val="NoSpacing"/>
        <w:numPr>
          <w:ilvl w:val="0"/>
          <w:numId w:val="1"/>
        </w:numPr>
        <w:rPr/>
      </w:pPr>
      <w:r>
        <w:rPr/>
        <w:t>Allow no interruptions.</w:t>
      </w:r>
    </w:p>
    <w:p>
      <w:pPr>
        <w:pStyle w:val="NoSpacing"/>
        <w:numPr>
          <w:ilvl w:val="0"/>
          <w:numId w:val="1"/>
        </w:numPr>
        <w:rPr/>
      </w:pPr>
      <w:r>
        <w:rPr/>
        <w:t xml:space="preserve">Use your worry time to figure out what you need to do. Set time lines for when you will begin and when you can expect to finish. </w:t>
      </w:r>
    </w:p>
    <w:p>
      <w:pPr>
        <w:pStyle w:val="NoSpacing"/>
        <w:numPr>
          <w:ilvl w:val="0"/>
          <w:numId w:val="1"/>
        </w:numPr>
        <w:rPr/>
      </w:pPr>
      <w:r>
        <w:rPr/>
        <w:t xml:space="preserve">Make sure you keep your time lines. </w:t>
      </w:r>
    </w:p>
    <w:p>
      <w:pPr>
        <w:pStyle w:val="NoSpacing"/>
        <w:numPr>
          <w:ilvl w:val="0"/>
          <w:numId w:val="1"/>
        </w:numPr>
        <w:rPr/>
      </w:pPr>
      <w:r>
        <w:rPr/>
        <w:t>If you find yourself worrying, remind yourself that you will worry about the problem at your scheduled time. Do not allow yourself to worry between scheduled appointments.</w:t>
      </w:r>
    </w:p>
    <w:p>
      <w:pPr>
        <w:pStyle w:val="NoSpacing"/>
        <w:numPr>
          <w:ilvl w:val="0"/>
          <w:numId w:val="1"/>
        </w:numPr>
        <w:rPr/>
      </w:pPr>
      <w:r>
        <w:rPr/>
        <w:t>Monitor your behavior to make sure that what you say and what you do matchup. Following through with your decisions is essential to undo your worrying mind. If you are having trouble keeping your time lines, change them so that you can achieve them.</w:t>
      </w:r>
    </w:p>
    <w:p>
      <w:pPr>
        <w:pStyle w:val="NoSpacing"/>
        <w:ind w:firstLine="720"/>
        <w:jc w:val="center"/>
        <w:rPr/>
      </w:pPr>
      <w:r>
        <mc:AlternateContent>
          <mc:Choice Requires="wps">
            <w:drawing>
              <wp:anchor behindDoc="0" distT="0" distB="0" distL="114300" distR="114300" simplePos="0" locked="0" layoutInCell="1" allowOverlap="1" relativeHeight="3" wp14:anchorId="09930750">
                <wp:simplePos x="0" y="0"/>
                <wp:positionH relativeFrom="column">
                  <wp:posOffset>2948305</wp:posOffset>
                </wp:positionH>
                <wp:positionV relativeFrom="paragraph">
                  <wp:posOffset>29210</wp:posOffset>
                </wp:positionV>
                <wp:extent cx="440055" cy="139065"/>
                <wp:effectExtent l="0" t="19050" r="38100" b="34290"/>
                <wp:wrapNone/>
                <wp:docPr id="4" name="Striped Right Arrow 4"/>
                <a:graphic xmlns:a="http://schemas.openxmlformats.org/drawingml/2006/main">
                  <a:graphicData uri="http://schemas.microsoft.com/office/word/2010/wordprocessingShape">
                    <wps:wsp>
                      <wps:cNvSpPr/>
                      <wps:spPr>
                        <a:xfrm>
                          <a:off x="0" y="0"/>
                          <a:ext cx="439560" cy="138600"/>
                        </a:xfrm>
                        <a:prstGeom prst="stripedRightArrow">
                          <a:avLst>
                            <a:gd name="adj1" fmla="val 50000"/>
                            <a:gd name="adj2" fmla="val 50000"/>
                          </a:avLst>
                        </a:prstGeom>
                        <a:solidFill>
                          <a:srgbClr val="c55a11"/>
                        </a:solidFill>
                        <a:ln w="12600">
                          <a:solidFill>
                            <a:srgbClr val="43729d"/>
                          </a:solidFill>
                          <a:miter/>
                        </a:ln>
                      </wps:spPr>
                      <wps:style>
                        <a:lnRef idx="0"/>
                        <a:fillRef idx="0"/>
                        <a:effectRef idx="0"/>
                        <a:fontRef idx="minor"/>
                      </wps:style>
                      <wps:bodyPr/>
                    </wps:wsp>
                  </a:graphicData>
                </a:graphic>
              </wp:anchor>
            </w:drawing>
          </mc:Choice>
          <mc:Fallback>
            <w:pict>
              <v:shape id="shape_0" ID="Striped Right Arrow 4" fillcolor="#c55a11" stroked="t" style="position:absolute;margin-left:232.15pt;margin-top:2.3pt;width:34.55pt;height:10.85pt" wp14:anchorId="09930750" type="shapetype_93">
                <w10:wrap type="none"/>
                <v:fill o:detectmouseclick="t" type="solid" color2="#3aa5ee"/>
                <v:stroke color="#43729d" weight="12600" joinstyle="miter" endcap="flat"/>
              </v:shape>
            </w:pict>
          </mc:Fallback>
        </mc:AlternateContent>
      </w:r>
      <w:r>
        <w:rPr>
          <w:rFonts w:ascii="Segoe UI Black" w:hAnsi="Segoe UI Black"/>
        </w:rPr>
        <w:t>WORRY            ANXIETY</w:t>
      </w:r>
    </w:p>
    <w:p>
      <w:pPr>
        <w:pStyle w:val="NoSpacing"/>
        <w:ind w:firstLine="720"/>
        <w:rPr/>
      </w:pPr>
      <w:r>
        <w:rPr/>
        <w:t xml:space="preserve">The result of </w:t>
      </w:r>
      <w:r>
        <w:rPr>
          <w:b/>
        </w:rPr>
        <w:t xml:space="preserve">not </w:t>
      </w:r>
      <w:r>
        <w:rPr/>
        <w:t xml:space="preserve">getting your worry under control is anxiety. Anxiety can be both specific and free-floating. Worry is about something specific which goes into specific anxiety issues.  Then as anxiety grows, you become more and more anxious. Next, parts of your anxiety start breaking off and you lose track of that piece of anxiety. You no longer can identify what it was. This is the start of free-floating anxiety. Free-floating anxiety appears not to have a specific origin.  It becomes difficult, if not impossible, to identify any specific anxiety. You experience an uneasiness and find yourself </w:t>
      </w:r>
      <w:r>
        <w:rPr>
          <w:color w:val="222222"/>
          <w:shd w:fill="FFFFFF" w:val="clear"/>
        </w:rPr>
        <w:t>in a constant state of high</w:t>
      </w:r>
      <w:r>
        <w:rPr>
          <w:rStyle w:val="Appleconvertedspace"/>
          <w:color w:val="222222"/>
          <w:shd w:fill="FFFFFF" w:val="clear"/>
        </w:rPr>
        <w:t> </w:t>
      </w:r>
      <w:r>
        <w:rPr>
          <w:b/>
          <w:bCs/>
          <w:color w:val="222222"/>
          <w:shd w:fill="FFFFFF" w:val="clear"/>
        </w:rPr>
        <w:t>anxiety</w:t>
      </w:r>
      <w:r>
        <w:rPr>
          <w:rStyle w:val="Appleconvertedspace"/>
          <w:color w:val="222222"/>
          <w:shd w:fill="FFFFFF" w:val="clear"/>
        </w:rPr>
        <w:t> </w:t>
      </w:r>
      <w:r>
        <w:rPr>
          <w:color w:val="222222"/>
          <w:shd w:fill="FFFFFF" w:val="clear"/>
        </w:rPr>
        <w:t>or a '</w:t>
      </w:r>
      <w:r>
        <w:rPr>
          <w:b/>
          <w:bCs/>
          <w:color w:val="222222"/>
          <w:shd w:fill="FFFFFF" w:val="clear"/>
        </w:rPr>
        <w:t>free floating</w:t>
      </w:r>
      <w:r>
        <w:rPr>
          <w:color w:val="222222"/>
          <w:shd w:fill="FFFFFF" w:val="clear"/>
        </w:rPr>
        <w:t>'</w:t>
      </w:r>
      <w:r>
        <w:rPr>
          <w:rStyle w:val="Appleconvertedspace"/>
          <w:color w:val="222222"/>
          <w:shd w:fill="FFFFFF" w:val="clear"/>
        </w:rPr>
        <w:t> </w:t>
      </w:r>
      <w:r>
        <w:rPr>
          <w:b/>
          <w:bCs/>
          <w:color w:val="222222"/>
          <w:shd w:fill="FFFFFF" w:val="clear"/>
        </w:rPr>
        <w:t>anxiety</w:t>
      </w:r>
      <w:r>
        <w:rPr>
          <w:rStyle w:val="Appleconvertedspace"/>
          <w:color w:val="222222"/>
          <w:shd w:fill="FFFFFF" w:val="clear"/>
        </w:rPr>
        <w:t> </w:t>
      </w:r>
      <w:r>
        <w:rPr>
          <w:color w:val="222222"/>
          <w:shd w:fill="FFFFFF" w:val="clear"/>
        </w:rPr>
        <w:t>condition. Yes, there is a label for this. In psychology, we call it “Generalized Anxiety Disorder (GAD).”</w:t>
      </w:r>
    </w:p>
    <w:p>
      <w:pPr>
        <w:pStyle w:val="NoSpacing"/>
        <w:ind w:firstLine="720"/>
        <w:rPr/>
      </w:pPr>
      <w:r>
        <w:rPr/>
      </w:r>
    </w:p>
    <w:p>
      <w:pPr>
        <w:pStyle w:val="NoSpacing"/>
        <w:ind w:firstLine="720"/>
        <w:jc w:val="center"/>
        <w:rPr/>
      </w:pPr>
      <w:r>
        <mc:AlternateContent>
          <mc:Choice Requires="wps">
            <w:drawing>
              <wp:anchor behindDoc="0" distT="0" distB="0" distL="114300" distR="114300" simplePos="0" locked="0" layoutInCell="1" allowOverlap="1" relativeHeight="4" wp14:anchorId="051D248C">
                <wp:simplePos x="0" y="0"/>
                <wp:positionH relativeFrom="margin">
                  <wp:posOffset>1750695</wp:posOffset>
                </wp:positionH>
                <wp:positionV relativeFrom="paragraph">
                  <wp:posOffset>242570</wp:posOffset>
                </wp:positionV>
                <wp:extent cx="565150" cy="118110"/>
                <wp:effectExtent l="0" t="19050" r="42545" b="36195"/>
                <wp:wrapNone/>
                <wp:docPr id="5" name="Striped Right Arrow 13"/>
                <a:graphic xmlns:a="http://schemas.openxmlformats.org/drawingml/2006/main">
                  <a:graphicData uri="http://schemas.microsoft.com/office/word/2010/wordprocessingShape">
                    <wps:wsp>
                      <wps:cNvSpPr/>
                      <wps:spPr>
                        <a:xfrm>
                          <a:off x="0" y="0"/>
                          <a:ext cx="564480" cy="117360"/>
                        </a:xfrm>
                        <a:prstGeom prst="stripedRightArrow">
                          <a:avLst>
                            <a:gd name="adj1" fmla="val 50000"/>
                            <a:gd name="adj2" fmla="val 50000"/>
                          </a:avLst>
                        </a:prstGeom>
                        <a:solidFill>
                          <a:srgbClr val="c55a11"/>
                        </a:solidFill>
                        <a:ln w="12600">
                          <a:solidFill>
                            <a:srgbClr val="43729d"/>
                          </a:solidFill>
                          <a:miter/>
                        </a:ln>
                      </wps:spPr>
                      <wps:style>
                        <a:lnRef idx="0"/>
                        <a:fillRef idx="0"/>
                        <a:effectRef idx="0"/>
                        <a:fontRef idx="minor"/>
                      </wps:style>
                      <wps:bodyPr/>
                    </wps:wsp>
                  </a:graphicData>
                </a:graphic>
              </wp:anchor>
            </w:drawing>
          </mc:Choice>
          <mc:Fallback>
            <w:pict>
              <v:shape id="shape_0" ID="Striped Right Arrow 13" fillcolor="#c55a11" stroked="t" style="position:absolute;margin-left:137.85pt;margin-top:19.1pt;width:44.4pt;height:9.2pt;mso-position-horizontal-relative:margin" wp14:anchorId="051D248C" type="shapetype_93">
                <w10:wrap type="none"/>
                <v:fill o:detectmouseclick="t" type="solid" color2="#3aa5ee"/>
                <v:stroke color="#43729d" weight="12600" joinstyle="miter" endcap="flat"/>
              </v:shape>
            </w:pict>
          </mc:Fallback>
        </mc:AlternateContent>
        <mc:AlternateContent>
          <mc:Choice Requires="wps">
            <w:drawing>
              <wp:anchor behindDoc="0" distT="0" distB="0" distL="114300" distR="112395" simplePos="0" locked="0" layoutInCell="1" allowOverlap="1" relativeHeight="5" wp14:anchorId="78FE231A">
                <wp:simplePos x="0" y="0"/>
                <wp:positionH relativeFrom="margin">
                  <wp:posOffset>3573145</wp:posOffset>
                </wp:positionH>
                <wp:positionV relativeFrom="paragraph">
                  <wp:posOffset>26035</wp:posOffset>
                </wp:positionV>
                <wp:extent cx="730250" cy="451485"/>
                <wp:effectExtent l="0" t="19050" r="33655" b="46355"/>
                <wp:wrapNone/>
                <wp:docPr id="6" name="Striped Right Arrow 14"/>
                <a:graphic xmlns:a="http://schemas.openxmlformats.org/drawingml/2006/main">
                  <a:graphicData uri="http://schemas.microsoft.com/office/word/2010/wordprocessingShape">
                    <wps:wsp>
                      <wps:cNvSpPr/>
                      <wps:spPr>
                        <a:xfrm>
                          <a:off x="0" y="0"/>
                          <a:ext cx="729720" cy="450720"/>
                        </a:xfrm>
                        <a:prstGeom prst="stripedRightArrow">
                          <a:avLst>
                            <a:gd name="adj1" fmla="val 50000"/>
                            <a:gd name="adj2" fmla="val 50000"/>
                          </a:avLst>
                        </a:prstGeom>
                        <a:solidFill>
                          <a:srgbClr val="c55a11"/>
                        </a:solidFill>
                        <a:ln w="12600">
                          <a:solidFill>
                            <a:srgbClr val="43729d"/>
                          </a:solidFill>
                          <a:miter/>
                        </a:ln>
                      </wps:spPr>
                      <wps:style>
                        <a:lnRef idx="0"/>
                        <a:fillRef idx="0"/>
                        <a:effectRef idx="0"/>
                        <a:fontRef idx="minor"/>
                      </wps:style>
                      <wps:bodyPr/>
                    </wps:wsp>
                  </a:graphicData>
                </a:graphic>
              </wp:anchor>
            </w:drawing>
          </mc:Choice>
          <mc:Fallback>
            <w:pict>
              <v:shape id="shape_0" ID="Striped Right Arrow 14" fillcolor="#c55a11" stroked="t" style="position:absolute;margin-left:281.35pt;margin-top:2.05pt;width:57.4pt;height:35.45pt;mso-position-horizontal-relative:margin" wp14:anchorId="78FE231A" type="shapetype_93">
                <w10:wrap type="none"/>
                <v:fill o:detectmouseclick="t" type="solid" color2="#3aa5ee"/>
                <v:stroke color="#43729d" weight="12600" joinstyle="miter" endcap="flat"/>
              </v:shape>
            </w:pict>
          </mc:Fallback>
        </mc:AlternateContent>
      </w:r>
      <w:r>
        <w:rPr>
          <w:rFonts w:cs="MV Boli" w:ascii="Segoe UI Black" w:hAnsi="Segoe UI Black"/>
          <w:b/>
          <w:szCs w:val="24"/>
        </w:rPr>
        <w:t>WORRY</w:t>
      </w:r>
      <w:r>
        <w:rPr>
          <w:rFonts w:cs="MV Boli" w:ascii="Segoe UI Black" w:hAnsi="Segoe UI Black"/>
          <w:b/>
          <w:sz w:val="28"/>
        </w:rPr>
        <w:t xml:space="preserve">               </w:t>
      </w:r>
      <w:r>
        <w:rPr>
          <w:rFonts w:cs="MV Boli" w:ascii="Bradley Hand ITC" w:hAnsi="Bradley Hand ITC"/>
          <w:b/>
          <w:sz w:val="36"/>
          <w:szCs w:val="36"/>
        </w:rPr>
        <w:t>ANXIETY</w:t>
      </w:r>
      <w:r>
        <w:rPr>
          <w:rFonts w:cs="MV Boli" w:ascii="Segoe UI Black" w:hAnsi="Segoe UI Black"/>
          <w:b/>
          <w:sz w:val="28"/>
        </w:rPr>
        <w:t xml:space="preserve">                 </w:t>
      </w:r>
      <w:r>
        <w:rPr>
          <w:rFonts w:cs="MV Boli" w:ascii="Lucida Handwriting" w:hAnsi="Lucida Handwriting"/>
          <w:b/>
          <w:sz w:val="52"/>
          <w:szCs w:val="52"/>
        </w:rPr>
        <w:t>FEAR</w:t>
      </w:r>
      <w:r>
        <w:rPr>
          <w:rFonts w:cs="MV Boli" w:ascii="Segoe UI Black" w:hAnsi="Segoe UI Black"/>
          <w:b/>
          <w:sz w:val="44"/>
        </w:rPr>
        <w:t xml:space="preserve">  </w:t>
      </w:r>
    </w:p>
    <w:p>
      <w:pPr>
        <w:pStyle w:val="NoSpacing"/>
        <w:ind w:firstLine="720"/>
        <w:rPr/>
      </w:pPr>
      <w:r>
        <w:rPr/>
      </w:r>
    </w:p>
    <w:p>
      <w:pPr>
        <w:pStyle w:val="NoSpacing"/>
        <w:ind w:firstLine="720"/>
        <w:rPr/>
      </w:pPr>
      <w:r>
        <w:rPr/>
        <w:t>You were born with just two emotions, the fear of loud noise and the fear of falling.  All of your other fears were learned. Just after you were born, the pediatrician performed two tests on you. The first was to clap his hands and to watch for a startle response that tells him that your hearing was fine. Second, to pick you up in both hands and suddenly lower you.  You would reach out with your hands. This neurological test allowed him to see how well you were functioning. The fear of loud noises and the fear of falling are the two emotions that you were born with. What additional fears have you learned since birth?</w:t>
      </w:r>
    </w:p>
    <w:p>
      <w:pPr>
        <w:pStyle w:val="NoSpacing"/>
        <w:ind w:firstLine="720"/>
        <w:rPr/>
      </w:pPr>
      <w:r>
        <w:rPr/>
        <w:t>All fear has an object. You are afraid of a spider, a snake, a bear, speaking in public, of the dark, close spaces, (you were in a close, dark place for nine months) the unknown (from your free-floating anxiety), etc. There are three steps of getting past the fear. The simple answer is that you get through fear by doing what you’re afraid to do. But before you can do that, you need to take some time and figure out what you are afraid of.</w:t>
      </w:r>
    </w:p>
    <w:p>
      <w:pPr>
        <w:pStyle w:val="NoSpacing"/>
        <w:ind w:firstLine="720"/>
        <w:rPr/>
      </w:pPr>
      <w:r>
        <w:rPr>
          <w:b/>
        </w:rPr>
        <w:t>Identify</w:t>
      </w:r>
      <w:r>
        <w:rPr/>
        <w:t>: Make a list of the things of which you are afraid. These fears need to be about issues that are interfering with your life. List them in order of their fearfulness to you. Start by putting the least fearful one at the top of your list. Then rank them in descending order with the most fearful at the bottom.</w:t>
      </w:r>
    </w:p>
    <w:p>
      <w:pPr>
        <w:pStyle w:val="NoSpacing"/>
        <w:ind w:firstLine="720"/>
        <w:rPr/>
      </w:pPr>
      <w:r>
        <w:rPr>
          <w:b/>
        </w:rPr>
        <w:t>Accept</w:t>
      </w:r>
      <w:r>
        <w:rPr/>
        <w:t>: Change starts with acceptance. Acceptance that you created your fears by losing control of your worries. Next, accept that since you created your fears, you can uncreate them. In fact, most of you have been even able to change the two fears that you were born with. Do you enjoy going to the Fourth of July fireworks? How about swinging on a park swing?</w:t>
      </w:r>
    </w:p>
    <w:p>
      <w:pPr>
        <w:pStyle w:val="NoSpacing"/>
        <w:ind w:firstLine="720"/>
        <w:rPr/>
      </w:pPr>
      <w:r>
        <w:rPr>
          <w:b/>
        </w:rPr>
        <w:t>Act</w:t>
      </w:r>
      <w:r>
        <w:rPr/>
        <w:t xml:space="preserve">: Take the least fearful thing on your list and do it. Over the next few weeks, or for as long as it takes, keep repeating that behavior until you are experiencing little or no fear. When you have mastered that behavior without fear, celebrate by saying </w:t>
      </w:r>
      <w:r>
        <w:rPr>
          <w:b/>
        </w:rPr>
        <w:t xml:space="preserve">I AM CAPABLE! </w:t>
      </w:r>
      <w:r>
        <w:rPr/>
        <w:t xml:space="preserve">Now, take on the next challenge on your list. Continue until you have completed your list. </w:t>
      </w:r>
      <w:r>
        <w:rPr>
          <w:rFonts w:ascii="Source Sans Pro Black" w:hAnsi="Source Sans Pro Black"/>
          <w:b/>
        </w:rPr>
        <w:t xml:space="preserve">Fear has never stopped anyone from doing something that they wanted to do.  Fear is the excuse you use for not doing something. </w:t>
      </w:r>
    </w:p>
    <w:p>
      <w:pPr>
        <w:pStyle w:val="NoSpacing"/>
        <w:ind w:firstLine="720"/>
        <w:rPr>
          <w:rFonts w:ascii="Source Sans Pro Black" w:hAnsi="Source Sans Pro Black"/>
          <w:b/>
          <w:b/>
        </w:rPr>
      </w:pPr>
      <w:r>
        <w:rPr>
          <w:rFonts w:ascii="Source Sans Pro Black" w:hAnsi="Source Sans Pro Black"/>
          <w:b/>
        </w:rPr>
      </w:r>
    </w:p>
    <w:p>
      <w:pPr>
        <w:pStyle w:val="NoSpacing"/>
        <w:jc w:val="center"/>
        <w:rPr>
          <w:rFonts w:ascii="Monotype Corsiva" w:hAnsi="Monotype Corsiva"/>
          <w:b/>
          <w:b/>
          <w:sz w:val="28"/>
        </w:rPr>
      </w:pPr>
      <w:bookmarkStart w:id="0" w:name="_GoBack"/>
      <w:bookmarkEnd w:id="0"/>
      <w:r>
        <w:rPr>
          <w:rFonts w:ascii="Monotype Corsiva" w:hAnsi="Monotype Corsiva"/>
          <w:b/>
          <w:sz w:val="28"/>
        </w:rPr>
        <w:t>Myron Doc Downing PhD</w:t>
      </w:r>
    </w:p>
    <w:p>
      <w:pPr>
        <w:pStyle w:val="NoSpacing"/>
        <w:jc w:val="center"/>
        <w:rPr/>
      </w:pPr>
      <w:r>
        <w:rPr>
          <w:sz w:val="20"/>
          <w:szCs w:val="20"/>
        </w:rPr>
        <w:t xml:space="preserve">Specializing in </w:t>
      </w:r>
      <w:r>
        <w:rPr>
          <w:sz w:val="20"/>
          <w:szCs w:val="20"/>
        </w:rPr>
        <w:t xml:space="preserve">seminars on </w:t>
      </w:r>
      <w:r>
        <w:rPr>
          <w:sz w:val="20"/>
          <w:szCs w:val="20"/>
        </w:rPr>
        <w:t>Relationships, Depression,</w:t>
      </w:r>
    </w:p>
    <w:p>
      <w:pPr>
        <w:pStyle w:val="NoSpacing"/>
        <w:jc w:val="center"/>
        <w:rPr>
          <w:sz w:val="20"/>
          <w:szCs w:val="20"/>
        </w:rPr>
      </w:pPr>
      <w:r>
        <w:rPr>
          <w:sz w:val="20"/>
          <w:szCs w:val="20"/>
        </w:rPr>
        <w:t>Anger Management Anxiety Disorders</w:t>
      </w:r>
    </w:p>
    <w:p>
      <w:pPr>
        <w:pStyle w:val="NoSpacing"/>
        <w:jc w:val="center"/>
        <w:rPr/>
      </w:pPr>
      <w:hyperlink r:id="rId3">
        <w:r>
          <w:rPr>
            <w:rStyle w:val="InternetLink"/>
            <w:sz w:val="18"/>
          </w:rPr>
          <w:t>DocDowning103@gmail.com</w:t>
        </w:r>
      </w:hyperlink>
      <w:r>
        <w:rPr>
          <w:sz w:val="18"/>
        </w:rPr>
        <w:t xml:space="preserve"> </w:t>
      </w:r>
    </w:p>
    <w:p>
      <w:pPr>
        <w:pStyle w:val="NoSpacing"/>
        <w:jc w:val="center"/>
        <w:rPr/>
      </w:pPr>
      <w:r>
        <w:rPr/>
      </w:r>
    </w:p>
    <w:sectPr>
      <w:footerReference w:type="default" r:id="rId4"/>
      <w:type w:val="nextPage"/>
      <w:pgSz w:w="12240" w:h="15840"/>
      <w:pgMar w:left="1440" w:right="1440" w:header="0" w:top="1440" w:footer="72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Monotype Corsiva">
    <w:charset w:val="00"/>
    <w:family w:val="roman"/>
    <w:pitch w:val="variable"/>
  </w:font>
  <w:font w:name="Segoe UI Black">
    <w:charset w:val="00"/>
    <w:family w:val="roman"/>
    <w:pitch w:val="variable"/>
  </w:font>
  <w:font w:name="Bradley Hand ITC">
    <w:charset w:val="00"/>
    <w:family w:val="roman"/>
    <w:pitch w:val="variable"/>
  </w:font>
  <w:font w:name="Lucida Handwriting">
    <w:charset w:val="00"/>
    <w:family w:val="roman"/>
    <w:pitch w:val="variable"/>
  </w:font>
  <w:font w:name="MV Boli">
    <w:charset w:val="00"/>
    <w:family w:val="roman"/>
    <w:pitch w:val="variable"/>
  </w:font>
  <w:font w:name="Kristen ITC">
    <w:charset w:val="00"/>
    <w:family w:val="roman"/>
    <w:pitch w:val="variable"/>
  </w:font>
  <w:font w:name="Impact">
    <w:charset w:val="00"/>
    <w:family w:val="roman"/>
    <w:pitch w:val="variable"/>
  </w:font>
  <w:font w:name="Source Sans Pro Black">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28627427"/>
    </w:sdtPr>
    <w:sdtContent>
      <w:p>
        <w:pPr>
          <w:pStyle w:val="Footer"/>
          <w:jc w:val="right"/>
          <w:rPr/>
        </w:pPr>
        <w:r>
          <w:rPr/>
          <w:fldChar w:fldCharType="begin"/>
        </w:r>
        <w:r>
          <w:instrText> PAGE </w:instrText>
        </w:r>
        <w:r>
          <w:fldChar w:fldCharType="separate"/>
        </w:r>
        <w:r>
          <w:t>4</w:t>
        </w:r>
        <w: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40" w:hanging="360"/>
      </w:pPr>
      <w:rPr>
        <w:rFonts w:ascii="Symbol" w:hAnsi="Symbol" w:cs="Symbol" w:hint="default"/>
        <w:rFonts w:cs="Symbol"/>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color w:val="000000"/>
        <w:szCs w:val="28"/>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565e5"/>
    <w:pPr>
      <w:widowControl/>
      <w:bidi w:val="0"/>
      <w:spacing w:lineRule="auto" w:line="259" w:before="0" w:after="160"/>
      <w:jc w:val="left"/>
    </w:pPr>
    <w:rPr>
      <w:rFonts w:ascii="Arial" w:hAnsi="Arial" w:eastAsia="Calibri" w:cs="Arial" w:eastAsiaTheme="minorHAnsi"/>
      <w:color w:val="000000"/>
      <w:sz w:val="24"/>
      <w:szCs w:val="28"/>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f44b60"/>
    <w:rPr>
      <w:color w:val="0563C1" w:themeColor="hyperlink"/>
      <w:u w:val="single"/>
    </w:rPr>
  </w:style>
  <w:style w:type="character" w:styleId="HeaderChar" w:customStyle="1">
    <w:name w:val="Header Char"/>
    <w:basedOn w:val="DefaultParagraphFont"/>
    <w:link w:val="Header"/>
    <w:uiPriority w:val="99"/>
    <w:qFormat/>
    <w:rsid w:val="00465e03"/>
    <w:rPr/>
  </w:style>
  <w:style w:type="character" w:styleId="FooterChar" w:customStyle="1">
    <w:name w:val="Footer Char"/>
    <w:basedOn w:val="DefaultParagraphFont"/>
    <w:link w:val="Footer"/>
    <w:uiPriority w:val="99"/>
    <w:qFormat/>
    <w:rsid w:val="00465e03"/>
    <w:rPr/>
  </w:style>
  <w:style w:type="character" w:styleId="Appleconvertedspace" w:customStyle="1">
    <w:name w:val="apple-converted-space"/>
    <w:basedOn w:val="DefaultParagraphFont"/>
    <w:qFormat/>
    <w:rsid w:val="00057e9b"/>
    <w:rPr/>
  </w:style>
  <w:style w:type="character" w:styleId="BalloonTextChar" w:customStyle="1">
    <w:name w:val="Balloon Text Char"/>
    <w:basedOn w:val="DefaultParagraphFont"/>
    <w:link w:val="BalloonText"/>
    <w:uiPriority w:val="99"/>
    <w:semiHidden/>
    <w:qFormat/>
    <w:rsid w:val="00b84949"/>
    <w:rPr>
      <w:rFonts w:ascii="Segoe UI" w:hAnsi="Segoe UI" w:cs="Segoe UI"/>
      <w:sz w:val="18"/>
      <w:szCs w:val="18"/>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312242"/>
    <w:pPr>
      <w:widowControl/>
      <w:bidi w:val="0"/>
      <w:spacing w:lineRule="auto" w:line="240" w:before="0" w:after="0"/>
      <w:jc w:val="left"/>
    </w:pPr>
    <w:rPr>
      <w:rFonts w:ascii="Arial" w:hAnsi="Arial" w:eastAsia="Calibri" w:cs="Arial" w:eastAsiaTheme="minorHAnsi"/>
      <w:color w:val="000000"/>
      <w:sz w:val="24"/>
      <w:szCs w:val="28"/>
      <w:lang w:val="en-US" w:eastAsia="en-US" w:bidi="ar-SA"/>
    </w:rPr>
  </w:style>
  <w:style w:type="paragraph" w:styleId="Header">
    <w:name w:val="Header"/>
    <w:basedOn w:val="Normal"/>
    <w:link w:val="HeaderChar"/>
    <w:uiPriority w:val="99"/>
    <w:unhideWhenUsed/>
    <w:rsid w:val="00465e03"/>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465e03"/>
    <w:pPr>
      <w:tabs>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b84949"/>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DA88A-F7AC-4350-B5C8-8510C878B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4452</TotalTime>
  <Application>LibreOffice/5.2.0.4$Windows_X86_64 LibreOffice_project/066b007f5ebcc236395c7d282ba488bca6720265</Application>
  <Pages>4</Pages>
  <Words>2110</Words>
  <Characters>9415</Characters>
  <CharactersWithSpaces>11581</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2016-05-03T17:59:00Z</dcterms:created>
  <dc:creator>Doc Downing</dc:creator>
  <dc:description/>
  <dc:language>en-US</dc:language>
  <cp:lastModifiedBy/>
  <cp:lastPrinted>2016-06-26T20:55:00Z</cp:lastPrinted>
  <dcterms:modified xsi:type="dcterms:W3CDTF">2017-05-24T13:59:29Z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